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BE" w:rsidRPr="00B40CBE" w:rsidRDefault="00B40CBE" w:rsidP="00B40CBE">
      <w:pPr>
        <w:jc w:val="center"/>
        <w:rPr>
          <w:rFonts w:ascii="Times New Roman" w:hAnsi="Times New Roman" w:cs="Times New Roman"/>
          <w:sz w:val="28"/>
        </w:rPr>
      </w:pPr>
      <w:r w:rsidRPr="00B40CB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6" name="Рисунок 6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CBE" w:rsidRPr="00B40CBE" w:rsidRDefault="00B40CBE" w:rsidP="00B40CBE">
      <w:pPr>
        <w:jc w:val="center"/>
        <w:rPr>
          <w:rFonts w:ascii="Times New Roman" w:hAnsi="Times New Roman" w:cs="Times New Roman"/>
          <w:b/>
          <w:sz w:val="28"/>
        </w:rPr>
      </w:pPr>
      <w:r w:rsidRPr="00B40CBE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B40CBE" w:rsidRPr="00B40CBE" w:rsidRDefault="00B40CBE" w:rsidP="00B40CBE">
      <w:pPr>
        <w:pStyle w:val="2"/>
        <w:rPr>
          <w:b/>
          <w:sz w:val="28"/>
        </w:rPr>
      </w:pPr>
      <w:r w:rsidRPr="00B40CBE">
        <w:rPr>
          <w:b/>
        </w:rPr>
        <w:t>РЕШЕНИЕ</w:t>
      </w:r>
    </w:p>
    <w:p w:rsidR="00D85704" w:rsidRDefault="00D85704" w:rsidP="00D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04" w:rsidRDefault="00D85704" w:rsidP="00D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25.12.2019 № 22</w:t>
      </w:r>
    </w:p>
    <w:p w:rsidR="00D85704" w:rsidRPr="00D85704" w:rsidRDefault="00D85704" w:rsidP="00D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A8" w:rsidRPr="0004553A" w:rsidRDefault="00FA76F7" w:rsidP="000971AD">
      <w:pPr>
        <w:tabs>
          <w:tab w:val="left" w:pos="3686"/>
        </w:tabs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8C6A40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прогнозного </w:t>
      </w:r>
      <w:r w:rsidR="00DD1383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="008C6A40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</w:t>
      </w:r>
      <w:r w:rsidR="00DD1383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A40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A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8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муниципального</w:t>
      </w:r>
      <w:r w:rsidR="008C6A40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</w:t>
      </w:r>
      <w:r w:rsidR="00DD1383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A40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район» Смоленской области</w:t>
      </w:r>
      <w:r w:rsidR="00531D2B" w:rsidRPr="0004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27D" w:rsidRPr="00DD77A8" w:rsidRDefault="00F2227D" w:rsidP="00D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7E4" w:rsidRPr="00C007E4" w:rsidRDefault="003739B8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="002859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21.12.2001 № 178-ФЗ «О приватизации государственного и муниципального имущества</w:t>
      </w:r>
      <w:r w:rsid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</w:t>
      </w:r>
      <w:r w:rsidR="00C007E4"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области, Вяз</w:t>
      </w:r>
      <w:r w:rsidR="00D857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емский районный Совет депутатов</w:t>
      </w:r>
    </w:p>
    <w:p w:rsidR="00DD77A8" w:rsidRDefault="00DD77A8" w:rsidP="00D85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007E4" w:rsidRPr="00DD77A8" w:rsidRDefault="00C007E4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07E4" w:rsidRDefault="00DD77A8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73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</w:t>
      </w:r>
      <w:r w:rsidR="003739B8" w:rsidRPr="0037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муниципального образования «Вяземский район» Смоленской области</w:t>
      </w:r>
      <w:r w:rsidR="0037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7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7F7183" w:rsidRDefault="00C007E4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F7183"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 w:rsidR="0028594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="007F7183"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2DEB" w:rsidRDefault="001D2446" w:rsidP="00B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D857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районного Совета депутатов </w:t>
      </w:r>
      <w:r w:rsidR="00792DEB" w:rsidRPr="00475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28.11.2007 № 69</w:t>
      </w:r>
      <w:r w:rsidR="00792DEB" w:rsidRPr="00C4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056" w:rsidRPr="00C4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24A2F" w:rsidRPr="00C4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A2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программ</w:t>
      </w:r>
      <w:r w:rsidR="00B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E2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 имущества муниципального образования «Вяземский район» Смоленской области  на  2008</w:t>
      </w:r>
      <w:r w:rsidR="004217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857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27.08.2008 № 52</w:t>
      </w:r>
      <w:r w:rsidR="00D8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85704" w:rsidRPr="00D857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Программу приватизации муниципального имущества муниципального образования «Вяземский район» Смоленской области на 2008 год</w:t>
      </w:r>
      <w:r w:rsidR="00D857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28.01.2009</w:t>
      </w:r>
      <w:r w:rsidR="00B6601C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3</w:t>
      </w:r>
      <w:r w:rsid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301C" w:rsidRP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программу приватизации муниципального имущества муниципального образования «Вяземский район» Смоленской области на</w:t>
      </w:r>
      <w:proofErr w:type="gramEnd"/>
      <w:r w:rsidR="00EE301C" w:rsidRP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E301C" w:rsidRP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год</w:t>
      </w:r>
      <w:r w:rsid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601C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27.01.2010</w:t>
      </w:r>
      <w:r w:rsidR="00B6601C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301C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Программы приватизации муниципального имущества </w:t>
      </w:r>
      <w:r w:rsidR="00EE301C" w:rsidRP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«Вяземский район» Смоленской области на </w:t>
      </w:r>
      <w:r w:rsid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2006-2007, </w:t>
      </w:r>
      <w:r w:rsidR="00EE301C" w:rsidRP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год</w:t>
      </w:r>
      <w:r w:rsid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>ы»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06.05.2010 № 20</w:t>
      </w:r>
      <w:r w:rsid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Вяземского районного Совета депутатов от 28.11.2007 № 69 «О программе приватизации муниципального имущества </w:t>
      </w:r>
      <w:r w:rsidR="00EE301C" w:rsidRP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01C" w:rsidRP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год</w:t>
      </w:r>
      <w:r w:rsidR="00EE30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14.07.2010</w:t>
      </w:r>
      <w:r w:rsidR="00F15056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34</w:t>
      </w:r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решения</w:t>
      </w:r>
      <w:proofErr w:type="gramEnd"/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Вяземского районного Совета депутатов от 21.03.2007 № 18, от 28.11.2007 № 69»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F15056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27.10.2010 № 65</w:t>
      </w:r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решения Вяземского районного Совета депутатов»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30.11.2011 №</w:t>
      </w:r>
      <w:r w:rsidR="00F15056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</w:t>
      </w:r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районного Совета депутатов»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14.12.2011</w:t>
      </w:r>
      <w:r w:rsidR="00F15056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62</w:t>
      </w:r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Вяземского районного Совета депутатов</w:t>
      </w:r>
      <w:r w:rsidR="00475614" w:rsidRP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28.11.2007 № 69</w:t>
      </w:r>
      <w:r w:rsidR="00792F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25.04.2012 № 29</w:t>
      </w:r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Вяземского районного Совета</w:t>
      </w:r>
      <w:proofErr w:type="gramEnd"/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30.10</w:t>
      </w:r>
      <w:r w:rsidR="00F15056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.2013 № </w:t>
      </w:r>
      <w:r w:rsidR="00905BCE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Вяземского районного Совета депутатов</w:t>
      </w:r>
      <w:r w:rsidR="00475614" w:rsidRP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28.11.2007 № 69»</w:t>
      </w:r>
      <w:r w:rsidR="00F15056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5BCE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28.05.2014 № 34</w:t>
      </w:r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Вяземского районного Совета депутатов»</w:t>
      </w:r>
      <w:r w:rsidR="00905BCE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5056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24.06.2015 № 46</w:t>
      </w:r>
      <w:r w:rsidR="0047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Вяземского районного Совета депутатов»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5056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24.12.201</w:t>
      </w:r>
      <w:r w:rsidR="003B5BD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15056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102</w:t>
      </w:r>
      <w:r w:rsid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045A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1045A" w:rsidRPr="00B1045A">
        <w:rPr>
          <w:rFonts w:ascii="Times New Roman" w:hAnsi="Times New Roman" w:cs="Times New Roman"/>
          <w:sz w:val="28"/>
          <w:szCs w:val="28"/>
        </w:rPr>
        <w:t>О внесении изменений в решение Вяземского районного Совета депутатов</w:t>
      </w:r>
      <w:r w:rsidR="00B1045A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15056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5BDB" w:rsidRPr="003B5BDB">
        <w:t xml:space="preserve"> </w:t>
      </w:r>
      <w:r w:rsidR="003B5BD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27.04.2016 № 37</w:t>
      </w:r>
      <w:r w:rsid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045A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1045A" w:rsidRPr="00B1045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proofErr w:type="gramEnd"/>
      <w:r w:rsidR="00B1045A" w:rsidRPr="00B1045A"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</w:t>
      </w:r>
      <w:r w:rsidR="00B1045A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B5BDB" w:rsidRPr="00B104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5056" w:rsidRPr="00B1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28.06.2017 № 110</w:t>
      </w:r>
      <w:r w:rsid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045A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1045A" w:rsidRPr="00B1045A">
        <w:rPr>
          <w:rFonts w:ascii="Times New Roman" w:hAnsi="Times New Roman" w:cs="Times New Roman"/>
          <w:sz w:val="28"/>
          <w:szCs w:val="28"/>
        </w:rPr>
        <w:t>О внесении изменений в решение Вяземского районного Совета депутатов</w:t>
      </w:r>
      <w:r w:rsidR="00B1045A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92DEB" w:rsidRPr="009E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DEB" w:rsidRPr="00B1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26.06.2019 № 64</w:t>
      </w:r>
      <w:r w:rsid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4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045A"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Вяземского районного Совета депутатов</w:t>
      </w:r>
      <w:r w:rsidR="00B1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45A"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28.11.2007 № 69</w:t>
      </w:r>
      <w:r w:rsidR="00B1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F7183"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силу.</w:t>
      </w:r>
    </w:p>
    <w:p w:rsidR="00C474B0" w:rsidRDefault="00C474B0" w:rsidP="0027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4B0" w:rsidRDefault="00C474B0" w:rsidP="0027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/>
      </w:tblPr>
      <w:tblGrid>
        <w:gridCol w:w="4513"/>
        <w:gridCol w:w="415"/>
        <w:gridCol w:w="4853"/>
      </w:tblGrid>
      <w:tr w:rsidR="00B1045A" w:rsidRPr="00B1045A" w:rsidTr="00F90B9B">
        <w:trPr>
          <w:trHeight w:val="710"/>
        </w:trPr>
        <w:tc>
          <w:tcPr>
            <w:tcW w:w="4513" w:type="dxa"/>
            <w:shd w:val="clear" w:color="auto" w:fill="auto"/>
          </w:tcPr>
          <w:p w:rsidR="00B1045A" w:rsidRDefault="00B1045A" w:rsidP="00B1045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A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B1045A" w:rsidRPr="00B1045A" w:rsidRDefault="00B1045A" w:rsidP="00B1045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45A" w:rsidRPr="00B1045A" w:rsidRDefault="00B1045A" w:rsidP="00B1045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A">
              <w:rPr>
                <w:rFonts w:ascii="Times New Roman" w:hAnsi="Times New Roman" w:cs="Times New Roman"/>
                <w:sz w:val="28"/>
                <w:szCs w:val="28"/>
              </w:rPr>
              <w:t>_________________В. М. Никулин</w:t>
            </w:r>
          </w:p>
        </w:tc>
        <w:tc>
          <w:tcPr>
            <w:tcW w:w="415" w:type="dxa"/>
            <w:shd w:val="clear" w:color="auto" w:fill="auto"/>
          </w:tcPr>
          <w:p w:rsidR="00B1045A" w:rsidRPr="00B1045A" w:rsidRDefault="00B1045A" w:rsidP="00F90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shd w:val="clear" w:color="auto" w:fill="auto"/>
          </w:tcPr>
          <w:p w:rsidR="00B1045A" w:rsidRDefault="00B1045A" w:rsidP="00B1045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B1045A" w:rsidRDefault="00B1045A" w:rsidP="00B1045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A">
              <w:rPr>
                <w:rFonts w:ascii="Times New Roman" w:hAnsi="Times New Roman" w:cs="Times New Roman"/>
                <w:sz w:val="28"/>
                <w:szCs w:val="28"/>
              </w:rPr>
              <w:t>___________________И. В. Демидова</w:t>
            </w:r>
          </w:p>
          <w:p w:rsidR="00B1045A" w:rsidRPr="00B1045A" w:rsidRDefault="00B1045A" w:rsidP="00B1045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«____»_____________________2019</w:t>
            </w:r>
          </w:p>
        </w:tc>
      </w:tr>
    </w:tbl>
    <w:p w:rsidR="00271D9C" w:rsidRDefault="00271D9C" w:rsidP="00B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D40" w:rsidRPr="005F1D40" w:rsidRDefault="005F1D40" w:rsidP="00DD5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D40" w:rsidRDefault="005F1D40" w:rsidP="005F1D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1D40" w:rsidSect="00CF0B5A">
          <w:headerReference w:type="even" r:id="rId8"/>
          <w:headerReference w:type="default" r:id="rId9"/>
          <w:headerReference w:type="first" r:id="rId10"/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p w:rsidR="005F1D40" w:rsidRPr="0079318E" w:rsidRDefault="005F1D40" w:rsidP="005F1D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5F1D40" w:rsidRDefault="005F1D40" w:rsidP="005F1D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8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F1D40" w:rsidRPr="0079318E" w:rsidRDefault="005F1D40" w:rsidP="005F1D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Вяземского</w:t>
      </w:r>
    </w:p>
    <w:p w:rsidR="005F1D40" w:rsidRPr="0079318E" w:rsidRDefault="005F1D40" w:rsidP="005F1D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Совета депутатов</w:t>
      </w:r>
    </w:p>
    <w:p w:rsidR="005F1D40" w:rsidRDefault="005F1D40" w:rsidP="005F1D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25.12.2019 </w:t>
      </w:r>
      <w:r w:rsidRPr="007931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</w:p>
    <w:p w:rsidR="00B1045A" w:rsidRPr="0079318E" w:rsidRDefault="00B1045A" w:rsidP="005F1D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D40" w:rsidRPr="0079318E" w:rsidRDefault="005F1D40" w:rsidP="005F1D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93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В.М. Никулин</w:t>
      </w:r>
    </w:p>
    <w:p w:rsidR="005F1D40" w:rsidRDefault="005F1D40" w:rsidP="005F1D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04" w:rsidRDefault="005F1D40" w:rsidP="005F1D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Прогнозный план приватизации муниципального имущества </w:t>
      </w:r>
    </w:p>
    <w:p w:rsidR="005F1D40" w:rsidRPr="0079318E" w:rsidRDefault="005F1D40" w:rsidP="005F1D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«Вяземский район» Смоленской области на 2020 год</w:t>
      </w:r>
    </w:p>
    <w:p w:rsidR="005F1D40" w:rsidRPr="0079318E" w:rsidRDefault="005F1D40" w:rsidP="005F1D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8"/>
        <w:tblpPr w:leftFromText="180" w:rightFromText="180" w:vertAnchor="text" w:tblpY="103"/>
        <w:tblW w:w="15134" w:type="dxa"/>
        <w:tblLook w:val="04A0"/>
      </w:tblPr>
      <w:tblGrid>
        <w:gridCol w:w="562"/>
        <w:gridCol w:w="3544"/>
        <w:gridCol w:w="2126"/>
        <w:gridCol w:w="2268"/>
        <w:gridCol w:w="2268"/>
        <w:gridCol w:w="4366"/>
      </w:tblGrid>
      <w:tr w:rsidR="005F1D40" w:rsidRPr="00F414E4" w:rsidTr="00D85704">
        <w:tc>
          <w:tcPr>
            <w:tcW w:w="562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3544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имущества, </w:t>
            </w:r>
          </w:p>
        </w:tc>
        <w:tc>
          <w:tcPr>
            <w:tcW w:w="2126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268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2268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приватизации</w:t>
            </w:r>
          </w:p>
        </w:tc>
        <w:tc>
          <w:tcPr>
            <w:tcW w:w="4366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период приватизации</w:t>
            </w:r>
          </w:p>
        </w:tc>
      </w:tr>
      <w:tr w:rsidR="005F1D40" w:rsidRPr="00F414E4" w:rsidTr="00D85704">
        <w:tc>
          <w:tcPr>
            <w:tcW w:w="562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6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1D40" w:rsidRPr="00F414E4" w:rsidTr="00D85704">
        <w:trPr>
          <w:trHeight w:val="3752"/>
        </w:trPr>
        <w:tc>
          <w:tcPr>
            <w:tcW w:w="562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</w:tcPr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здания в том числе: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(743,1 кв</w:t>
            </w:r>
            <w:proofErr w:type="gram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(618,7 кв.м.)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(141,8 кв.м.)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(1609,9 кв.м.)  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(1077,6 кв</w:t>
            </w:r>
            <w:proofErr w:type="gram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(32,7 кв</w:t>
            </w:r>
            <w:proofErr w:type="gram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(667,9 кв</w:t>
            </w:r>
            <w:proofErr w:type="gram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(668,3 кв.м.) 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(384,9 кв.м.)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(193,7кв.м.)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(150,0 кв.м.) 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(260,2 кв.м.)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(345,9 кв.м.)</w:t>
            </w: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D40" w:rsidRPr="00F414E4" w:rsidRDefault="005F1D40" w:rsidP="00D8311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F1D40" w:rsidRPr="00F414E4" w:rsidRDefault="005F1D40" w:rsidP="00D83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Вяземский район, </w:t>
            </w:r>
          </w:p>
          <w:p w:rsidR="005F1D40" w:rsidRPr="00F414E4" w:rsidRDefault="005F1D40" w:rsidP="00D83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Исаковское</w:t>
            </w:r>
            <w:proofErr w:type="spell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с.п., </w:t>
            </w:r>
          </w:p>
          <w:p w:rsidR="005F1D40" w:rsidRPr="00F414E4" w:rsidRDefault="005F1D40" w:rsidP="00D83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Исаково</w:t>
            </w:r>
          </w:p>
        </w:tc>
        <w:tc>
          <w:tcPr>
            <w:tcW w:w="2268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независимой оценки</w:t>
            </w:r>
          </w:p>
        </w:tc>
        <w:tc>
          <w:tcPr>
            <w:tcW w:w="2268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4366" w:type="dxa"/>
          </w:tcPr>
          <w:p w:rsidR="005F1D40" w:rsidRPr="00F414E4" w:rsidRDefault="005F1D40" w:rsidP="00D83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</w:tbl>
    <w:p w:rsidR="005F1D40" w:rsidRPr="00DD5E54" w:rsidRDefault="005F1D40" w:rsidP="00DD5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1D40" w:rsidRPr="00DD5E54" w:rsidSect="005F1D40">
          <w:pgSz w:w="16838" w:h="11906" w:orient="landscape"/>
          <w:pgMar w:top="1134" w:right="709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3544"/>
        <w:gridCol w:w="2409"/>
        <w:gridCol w:w="2268"/>
        <w:gridCol w:w="2268"/>
        <w:gridCol w:w="4083"/>
      </w:tblGrid>
      <w:tr w:rsidR="00F414E4" w:rsidRPr="00F414E4" w:rsidTr="00D85704">
        <w:trPr>
          <w:trHeight w:val="1457"/>
        </w:trPr>
        <w:tc>
          <w:tcPr>
            <w:tcW w:w="0" w:type="auto"/>
          </w:tcPr>
          <w:p w:rsidR="00F414E4" w:rsidRPr="00F414E4" w:rsidRDefault="00F414E4" w:rsidP="00F4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4" w:type="dxa"/>
          </w:tcPr>
          <w:p w:rsidR="00F414E4" w:rsidRPr="00F414E4" w:rsidRDefault="00F414E4" w:rsidP="00F414E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гостиницы</w:t>
            </w:r>
          </w:p>
          <w:p w:rsidR="00F414E4" w:rsidRPr="00F414E4" w:rsidRDefault="00F414E4" w:rsidP="00F414E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(100,0 кв.м.)</w:t>
            </w:r>
          </w:p>
        </w:tc>
        <w:tc>
          <w:tcPr>
            <w:tcW w:w="2409" w:type="dxa"/>
          </w:tcPr>
          <w:p w:rsidR="00F414E4" w:rsidRPr="00F414E4" w:rsidRDefault="00F414E4" w:rsidP="00F4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</w:t>
            </w:r>
          </w:p>
          <w:p w:rsidR="00F414E4" w:rsidRPr="00F414E4" w:rsidRDefault="00F414E4" w:rsidP="00F4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Вязьма, ул. Гоголя, д. 24</w:t>
            </w:r>
          </w:p>
        </w:tc>
        <w:tc>
          <w:tcPr>
            <w:tcW w:w="2268" w:type="dxa"/>
          </w:tcPr>
          <w:p w:rsidR="00F414E4" w:rsidRPr="00F414E4" w:rsidRDefault="00F414E4" w:rsidP="00F4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независимой оценки</w:t>
            </w:r>
          </w:p>
        </w:tc>
        <w:tc>
          <w:tcPr>
            <w:tcW w:w="2268" w:type="dxa"/>
          </w:tcPr>
          <w:p w:rsidR="00F414E4" w:rsidRPr="00F414E4" w:rsidRDefault="00F414E4" w:rsidP="00F4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4083" w:type="dxa"/>
          </w:tcPr>
          <w:p w:rsidR="00F414E4" w:rsidRPr="00F414E4" w:rsidRDefault="00F414E4" w:rsidP="00F4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F414E4" w:rsidRPr="00F414E4" w:rsidTr="00D85704">
        <w:tc>
          <w:tcPr>
            <w:tcW w:w="562" w:type="dxa"/>
          </w:tcPr>
          <w:p w:rsidR="00F414E4" w:rsidRPr="00F414E4" w:rsidRDefault="00F414E4" w:rsidP="00F4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</w:tcPr>
          <w:p w:rsidR="00F414E4" w:rsidRPr="00F414E4" w:rsidRDefault="00F414E4" w:rsidP="00F414E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начальной школы</w:t>
            </w:r>
          </w:p>
          <w:p w:rsidR="00F414E4" w:rsidRPr="00F414E4" w:rsidRDefault="00F414E4" w:rsidP="00F414E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(178,7 кв.м.)</w:t>
            </w:r>
            <w:r w:rsidR="00F1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414E4" w:rsidRPr="00F414E4" w:rsidRDefault="00F414E4" w:rsidP="00F15056">
            <w:pPr>
              <w:tabs>
                <w:tab w:val="left" w:pos="85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</w:t>
            </w:r>
            <w:r w:rsidR="00F1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основной школы (237,8кв.м.),</w:t>
            </w:r>
          </w:p>
          <w:p w:rsidR="005F1D40" w:rsidRDefault="00F414E4" w:rsidP="005F1D4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мастерских (62,4 кв.м.)</w:t>
            </w:r>
          </w:p>
          <w:p w:rsidR="00F414E4" w:rsidRPr="00F414E4" w:rsidRDefault="00F414E4" w:rsidP="005F1D4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земел</w:t>
            </w:r>
            <w:r w:rsidR="00F1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ьном участком, (10247,0 кв.м.).</w:t>
            </w:r>
          </w:p>
        </w:tc>
        <w:tc>
          <w:tcPr>
            <w:tcW w:w="2409" w:type="dxa"/>
          </w:tcPr>
          <w:p w:rsidR="00F414E4" w:rsidRPr="00F414E4" w:rsidRDefault="00F414E4" w:rsidP="00F4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Вяземский район,     </w:t>
            </w:r>
          </w:p>
          <w:p w:rsidR="00F414E4" w:rsidRPr="00F414E4" w:rsidRDefault="00F414E4" w:rsidP="00F4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Дмитровка</w:t>
            </w:r>
          </w:p>
          <w:p w:rsidR="00F414E4" w:rsidRPr="00F414E4" w:rsidRDefault="00F414E4" w:rsidP="00F4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4E4" w:rsidRPr="00F414E4" w:rsidRDefault="00F414E4" w:rsidP="00F4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независимой оценки</w:t>
            </w:r>
          </w:p>
        </w:tc>
        <w:tc>
          <w:tcPr>
            <w:tcW w:w="2268" w:type="dxa"/>
          </w:tcPr>
          <w:p w:rsidR="00F414E4" w:rsidRPr="00F414E4" w:rsidRDefault="00F414E4" w:rsidP="00F4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4083" w:type="dxa"/>
          </w:tcPr>
          <w:p w:rsidR="00F414E4" w:rsidRPr="00F414E4" w:rsidRDefault="00F414E4" w:rsidP="00F4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</w:tbl>
    <w:p w:rsidR="009C4EF1" w:rsidRDefault="009C4EF1" w:rsidP="00D82D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53A" w:rsidRDefault="00F15056" w:rsidP="00D85704">
      <w:pPr>
        <w:tabs>
          <w:tab w:val="left" w:pos="15026"/>
        </w:tabs>
        <w:spacing w:after="0" w:line="240" w:lineRule="auto"/>
        <w:ind w:right="-3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объектов недвижимости</w:t>
      </w:r>
      <w:r w:rsidRPr="00F15056">
        <w:t xml:space="preserve"> </w:t>
      </w:r>
      <w:r w:rsidRPr="00F150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«Вяземский р</w:t>
      </w:r>
      <w:r w:rsidR="005F1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айон» Смоленской области</w:t>
      </w:r>
      <w:r w:rsidR="00D8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2021-2022 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планируется.</w:t>
      </w:r>
    </w:p>
    <w:p w:rsidR="0004553A" w:rsidRDefault="0004553A" w:rsidP="00045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4E4" w:rsidRDefault="00F414E4" w:rsidP="00F12367">
      <w:pPr>
        <w:spacing w:after="0" w:line="240" w:lineRule="auto"/>
        <w:ind w:right="-17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4E4" w:rsidRDefault="00F414E4" w:rsidP="00D85704">
      <w:pPr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EF1" w:rsidRDefault="009C4EF1" w:rsidP="00D85704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C4EF1" w:rsidSect="0081510A">
          <w:pgSz w:w="16838" w:h="11906" w:orient="landscape"/>
          <w:pgMar w:top="1134" w:right="709" w:bottom="1134" w:left="1134" w:header="709" w:footer="709" w:gutter="0"/>
          <w:cols w:space="708"/>
          <w:titlePg/>
          <w:docGrid w:linePitch="360"/>
        </w:sectPr>
      </w:pPr>
      <w:r w:rsidRPr="009C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имущественных отношений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F0B5A" w:rsidRPr="00B1045A">
        <w:rPr>
          <w:rFonts w:ascii="Times New Roman" w:eastAsia="Times New Roman" w:hAnsi="Times New Roman" w:cs="Times New Roman"/>
          <w:sz w:val="28"/>
          <w:szCs w:val="28"/>
          <w:lang w:eastAsia="ru-RU"/>
        </w:rPr>
        <w:t>Ж.И. Коломацкая</w:t>
      </w:r>
    </w:p>
    <w:p w:rsidR="0004553A" w:rsidRPr="00DD77A8" w:rsidRDefault="0004553A" w:rsidP="002D62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04553A" w:rsidRPr="00DD77A8" w:rsidSect="00CF0B5A">
      <w:pgSz w:w="11906" w:h="16838"/>
      <w:pgMar w:top="284" w:right="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D3" w:rsidRDefault="004A49D3">
      <w:pPr>
        <w:spacing w:after="0" w:line="240" w:lineRule="auto"/>
      </w:pPr>
      <w:r>
        <w:separator/>
      </w:r>
    </w:p>
  </w:endnote>
  <w:endnote w:type="continuationSeparator" w:id="0">
    <w:p w:rsidR="004A49D3" w:rsidRDefault="004A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D3" w:rsidRDefault="004A49D3">
      <w:pPr>
        <w:spacing w:after="0" w:line="240" w:lineRule="auto"/>
      </w:pPr>
      <w:r>
        <w:separator/>
      </w:r>
    </w:p>
  </w:footnote>
  <w:footnote w:type="continuationSeparator" w:id="0">
    <w:p w:rsidR="004A49D3" w:rsidRDefault="004A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A7" w:rsidRDefault="00751A20" w:rsidP="005E16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2A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16A7" w:rsidRDefault="005E16A7" w:rsidP="005E16A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A7" w:rsidRDefault="00751A20" w:rsidP="005E16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2A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CBE">
      <w:rPr>
        <w:rStyle w:val="a5"/>
        <w:noProof/>
      </w:rPr>
      <w:t>2</w:t>
    </w:r>
    <w:r>
      <w:rPr>
        <w:rStyle w:val="a5"/>
      </w:rPr>
      <w:fldChar w:fldCharType="end"/>
    </w:r>
  </w:p>
  <w:p w:rsidR="005E16A7" w:rsidRDefault="005E16A7" w:rsidP="005E16A7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40" w:rsidRPr="005F1D40" w:rsidRDefault="005F1D40" w:rsidP="005F1D40">
    <w:pPr>
      <w:pStyle w:val="a3"/>
      <w:rPr>
        <w:lang w:val="ru-RU"/>
      </w:rPr>
    </w:pPr>
  </w:p>
  <w:p w:rsidR="00AE5976" w:rsidRDefault="00AE59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5EF1"/>
    <w:multiLevelType w:val="hybridMultilevel"/>
    <w:tmpl w:val="F6386BEA"/>
    <w:lvl w:ilvl="0" w:tplc="381A9CD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7A8"/>
    <w:rsid w:val="00020B25"/>
    <w:rsid w:val="00027084"/>
    <w:rsid w:val="0004553A"/>
    <w:rsid w:val="00050C9E"/>
    <w:rsid w:val="00090247"/>
    <w:rsid w:val="000971AD"/>
    <w:rsid w:val="000C0F6B"/>
    <w:rsid w:val="0010568A"/>
    <w:rsid w:val="0014777B"/>
    <w:rsid w:val="001B30E8"/>
    <w:rsid w:val="001D2446"/>
    <w:rsid w:val="00243CFB"/>
    <w:rsid w:val="00263D97"/>
    <w:rsid w:val="00271D9C"/>
    <w:rsid w:val="002721F5"/>
    <w:rsid w:val="00285940"/>
    <w:rsid w:val="002A53A8"/>
    <w:rsid w:val="002B7DD2"/>
    <w:rsid w:val="002D6247"/>
    <w:rsid w:val="002F30E1"/>
    <w:rsid w:val="00327CC1"/>
    <w:rsid w:val="0033258C"/>
    <w:rsid w:val="003561B8"/>
    <w:rsid w:val="00360A8C"/>
    <w:rsid w:val="003739B8"/>
    <w:rsid w:val="003B5BDB"/>
    <w:rsid w:val="004217E8"/>
    <w:rsid w:val="00425F1A"/>
    <w:rsid w:val="0043068C"/>
    <w:rsid w:val="00446246"/>
    <w:rsid w:val="00475614"/>
    <w:rsid w:val="0049726A"/>
    <w:rsid w:val="004A49D3"/>
    <w:rsid w:val="004B0A5B"/>
    <w:rsid w:val="004D5E4A"/>
    <w:rsid w:val="004D7CBD"/>
    <w:rsid w:val="0052052C"/>
    <w:rsid w:val="00531D2B"/>
    <w:rsid w:val="00565255"/>
    <w:rsid w:val="00571320"/>
    <w:rsid w:val="0059156A"/>
    <w:rsid w:val="005B78FB"/>
    <w:rsid w:val="005E16A7"/>
    <w:rsid w:val="005E19A9"/>
    <w:rsid w:val="005F1D40"/>
    <w:rsid w:val="00634DBC"/>
    <w:rsid w:val="00654196"/>
    <w:rsid w:val="006651A7"/>
    <w:rsid w:val="0068276D"/>
    <w:rsid w:val="00724430"/>
    <w:rsid w:val="00751A20"/>
    <w:rsid w:val="007846D2"/>
    <w:rsid w:val="00792DEB"/>
    <w:rsid w:val="00792FB7"/>
    <w:rsid w:val="0079318E"/>
    <w:rsid w:val="007B2AC1"/>
    <w:rsid w:val="007D50D1"/>
    <w:rsid w:val="007F7183"/>
    <w:rsid w:val="0081510A"/>
    <w:rsid w:val="008176BF"/>
    <w:rsid w:val="00836EAF"/>
    <w:rsid w:val="00871327"/>
    <w:rsid w:val="008C4C11"/>
    <w:rsid w:val="008C6A40"/>
    <w:rsid w:val="008D0ED2"/>
    <w:rsid w:val="008D2787"/>
    <w:rsid w:val="008E005C"/>
    <w:rsid w:val="00905BCE"/>
    <w:rsid w:val="0094558D"/>
    <w:rsid w:val="009B1F52"/>
    <w:rsid w:val="009C4EF1"/>
    <w:rsid w:val="009D1A77"/>
    <w:rsid w:val="009E4CE3"/>
    <w:rsid w:val="00A21F44"/>
    <w:rsid w:val="00AA63E4"/>
    <w:rsid w:val="00AB7930"/>
    <w:rsid w:val="00AC5129"/>
    <w:rsid w:val="00AD67D6"/>
    <w:rsid w:val="00AE076F"/>
    <w:rsid w:val="00AE5976"/>
    <w:rsid w:val="00B1045A"/>
    <w:rsid w:val="00B40CBE"/>
    <w:rsid w:val="00B438C4"/>
    <w:rsid w:val="00B66002"/>
    <w:rsid w:val="00B6601C"/>
    <w:rsid w:val="00B76D9B"/>
    <w:rsid w:val="00BE3419"/>
    <w:rsid w:val="00C007E4"/>
    <w:rsid w:val="00C474B0"/>
    <w:rsid w:val="00C64543"/>
    <w:rsid w:val="00C64B20"/>
    <w:rsid w:val="00CC125D"/>
    <w:rsid w:val="00CF0B5A"/>
    <w:rsid w:val="00D154A1"/>
    <w:rsid w:val="00D2227B"/>
    <w:rsid w:val="00D30796"/>
    <w:rsid w:val="00D3388C"/>
    <w:rsid w:val="00D36DF0"/>
    <w:rsid w:val="00D41B89"/>
    <w:rsid w:val="00D82D3F"/>
    <w:rsid w:val="00D85704"/>
    <w:rsid w:val="00DD1383"/>
    <w:rsid w:val="00DD5E54"/>
    <w:rsid w:val="00DD77A8"/>
    <w:rsid w:val="00DE16DD"/>
    <w:rsid w:val="00E041BE"/>
    <w:rsid w:val="00E24A2F"/>
    <w:rsid w:val="00E31BF8"/>
    <w:rsid w:val="00E44D2D"/>
    <w:rsid w:val="00EA1C44"/>
    <w:rsid w:val="00EA53D1"/>
    <w:rsid w:val="00EC0F33"/>
    <w:rsid w:val="00EE301C"/>
    <w:rsid w:val="00EE638B"/>
    <w:rsid w:val="00EE7475"/>
    <w:rsid w:val="00F12367"/>
    <w:rsid w:val="00F14F52"/>
    <w:rsid w:val="00F15056"/>
    <w:rsid w:val="00F2227D"/>
    <w:rsid w:val="00F354AC"/>
    <w:rsid w:val="00F414E4"/>
    <w:rsid w:val="00F60D82"/>
    <w:rsid w:val="00F7181D"/>
    <w:rsid w:val="00FA6232"/>
    <w:rsid w:val="00FA76F7"/>
    <w:rsid w:val="00FB69BE"/>
    <w:rsid w:val="00FF48D6"/>
    <w:rsid w:val="00FF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BF"/>
  </w:style>
  <w:style w:type="paragraph" w:styleId="2">
    <w:name w:val="heading 2"/>
    <w:basedOn w:val="a"/>
    <w:next w:val="a"/>
    <w:link w:val="20"/>
    <w:semiHidden/>
    <w:unhideWhenUsed/>
    <w:qFormat/>
    <w:rsid w:val="00B40C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7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rsid w:val="00DD77A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page number"/>
    <w:basedOn w:val="a0"/>
    <w:rsid w:val="00DD77A8"/>
  </w:style>
  <w:style w:type="paragraph" w:styleId="a6">
    <w:name w:val="Balloon Text"/>
    <w:basedOn w:val="a"/>
    <w:link w:val="a7"/>
    <w:uiPriority w:val="99"/>
    <w:semiHidden/>
    <w:unhideWhenUsed/>
    <w:rsid w:val="009B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1F5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7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D40"/>
  </w:style>
  <w:style w:type="character" w:customStyle="1" w:styleId="20">
    <w:name w:val="Заголовок 2 Знак"/>
    <w:basedOn w:val="a0"/>
    <w:link w:val="2"/>
    <w:semiHidden/>
    <w:rsid w:val="00B40CBE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7</cp:revision>
  <cp:lastPrinted>2019-12-30T13:06:00Z</cp:lastPrinted>
  <dcterms:created xsi:type="dcterms:W3CDTF">2019-12-20T11:38:00Z</dcterms:created>
  <dcterms:modified xsi:type="dcterms:W3CDTF">2020-01-10T13:51:00Z</dcterms:modified>
</cp:coreProperties>
</file>